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52" w:rsidRPr="006A2A52" w:rsidRDefault="006A2A52" w:rsidP="006A2A52">
      <w:pPr>
        <w:pStyle w:val="a3"/>
        <w:jc w:val="center"/>
        <w:rPr>
          <w:b/>
          <w:color w:val="000000"/>
          <w:sz w:val="22"/>
          <w:szCs w:val="22"/>
        </w:rPr>
      </w:pPr>
      <w:r w:rsidRPr="006A2A52">
        <w:rPr>
          <w:b/>
          <w:color w:val="000000"/>
          <w:szCs w:val="22"/>
        </w:rPr>
        <w:t>Описание образовательной программы среднего общего образования</w:t>
      </w:r>
    </w:p>
    <w:p w:rsidR="006A2A52" w:rsidRPr="00476977" w:rsidRDefault="006A2A52" w:rsidP="006A2A52">
      <w:pPr>
        <w:pStyle w:val="Default"/>
        <w:ind w:firstLine="709"/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Основная образовательная программа среднего общего образования (далее – ООП СОО) муниципального бюджетного общеобразовательного учреждения города Ростова – на – Дону «Гимназия № 14» (далее – МБОУ)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среднего общего образования. </w:t>
      </w:r>
    </w:p>
    <w:p w:rsidR="006A2A52" w:rsidRPr="00476977" w:rsidRDefault="006A2A52" w:rsidP="006A2A52">
      <w:pPr>
        <w:pStyle w:val="Default"/>
        <w:ind w:firstLine="709"/>
        <w:jc w:val="both"/>
        <w:rPr>
          <w:sz w:val="22"/>
          <w:szCs w:val="22"/>
        </w:rPr>
      </w:pPr>
      <w:r w:rsidRPr="00476977">
        <w:rPr>
          <w:sz w:val="22"/>
          <w:szCs w:val="22"/>
        </w:rPr>
        <w:t>Основная образовательная программа среднего общего образования муниципального бюджетного общеобразовательного учреждения «Гимназия №14» разработана на основе примерной основной образовательной программы среднего общего образования с учётом образовательных потребностей и запросов участников образовательных отношений.</w:t>
      </w:r>
    </w:p>
    <w:p w:rsidR="006A2A52" w:rsidRPr="00476977" w:rsidRDefault="006A2A52" w:rsidP="006A2A52">
      <w:pPr>
        <w:pStyle w:val="Default"/>
        <w:ind w:firstLine="709"/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Основная образовательная программа среднего общего образования муниципального бюджетного общеобразовательного учреждения города Ростова-на-Дону «Гимназия № 14» направлена на формирование общей культуры обучающихся, на их духовно-нравственное и интеллектуальное развитие, социальное и личностное становление. Основные компоненты программы создают условия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6A2A52" w:rsidRPr="00476977" w:rsidRDefault="006A2A52" w:rsidP="006A2A52">
      <w:pPr>
        <w:adjustRightInd w:val="0"/>
        <w:rPr>
          <w:rFonts w:ascii="Times New Roman" w:eastAsia="Calibri" w:hAnsi="Times New Roman" w:cs="Times New Roman"/>
          <w:color w:val="000000"/>
          <w:sz w:val="10"/>
        </w:rPr>
      </w:pPr>
    </w:p>
    <w:p w:rsidR="006A2A52" w:rsidRPr="00476977" w:rsidRDefault="006A2A52" w:rsidP="006A2A52">
      <w:pPr>
        <w:adjustRightInd w:val="0"/>
        <w:rPr>
          <w:rFonts w:ascii="Times New Roman" w:eastAsia="Calibri" w:hAnsi="Times New Roman" w:cs="Times New Roman"/>
          <w:color w:val="000000"/>
        </w:rPr>
      </w:pPr>
      <w:r w:rsidRPr="00476977">
        <w:rPr>
          <w:rFonts w:ascii="Times New Roman" w:eastAsia="Calibri" w:hAnsi="Times New Roman" w:cs="Times New Roman"/>
          <w:color w:val="000000"/>
        </w:rPr>
        <w:t xml:space="preserve">Структура образовательной программы включает три основных раздела: целевой, содержательный и организационный. </w:t>
      </w:r>
    </w:p>
    <w:p w:rsidR="006A2A52" w:rsidRPr="00476977" w:rsidRDefault="006A2A52" w:rsidP="006A2A52">
      <w:pPr>
        <w:adjustRightInd w:val="0"/>
        <w:rPr>
          <w:rFonts w:ascii="Times New Roman" w:eastAsia="Calibri" w:hAnsi="Times New Roman" w:cs="Times New Roman"/>
          <w:i/>
          <w:iCs/>
          <w:color w:val="000000"/>
          <w:sz w:val="10"/>
        </w:rPr>
      </w:pPr>
    </w:p>
    <w:p w:rsidR="006A2A52" w:rsidRPr="00476977" w:rsidRDefault="006A2A52" w:rsidP="006A2A52">
      <w:pPr>
        <w:adjustRightInd w:val="0"/>
        <w:rPr>
          <w:rFonts w:ascii="Times New Roman" w:hAnsi="Times New Roman" w:cs="Times New Roman"/>
        </w:rPr>
      </w:pPr>
      <w:r w:rsidRPr="00476977">
        <w:rPr>
          <w:rFonts w:ascii="Times New Roman" w:eastAsia="Calibri" w:hAnsi="Times New Roman" w:cs="Times New Roman"/>
          <w:i/>
          <w:iCs/>
          <w:color w:val="000000"/>
        </w:rPr>
        <w:t xml:space="preserve">Целевой раздел </w:t>
      </w:r>
      <w:r w:rsidRPr="00476977">
        <w:rPr>
          <w:rFonts w:ascii="Times New Roman" w:hAnsi="Times New Roman" w:cs="Times New Roman"/>
        </w:rPr>
        <w:t xml:space="preserve">определяет общее назначение, цели, задачи и планируемые результаты реализации основной образовательной программы, а также способы определения достижения этих целей и результатов. </w:t>
      </w:r>
    </w:p>
    <w:p w:rsidR="006A2A52" w:rsidRPr="00476977" w:rsidRDefault="006A2A52" w:rsidP="006A2A52">
      <w:pPr>
        <w:adjustRightInd w:val="0"/>
        <w:rPr>
          <w:rFonts w:ascii="Times New Roman" w:hAnsi="Times New Roman" w:cs="Times New Roman"/>
          <w:color w:val="000000"/>
        </w:rPr>
      </w:pPr>
      <w:r w:rsidRPr="00476977">
        <w:rPr>
          <w:rFonts w:ascii="Times New Roman" w:hAnsi="Times New Roman" w:cs="Times New Roman"/>
          <w:color w:val="000000"/>
        </w:rPr>
        <w:t xml:space="preserve">Целевой раздел включает: </w:t>
      </w:r>
    </w:p>
    <w:p w:rsidR="006A2A52" w:rsidRPr="00476977" w:rsidRDefault="006A2A52" w:rsidP="006A2A52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пояснительную записку; </w:t>
      </w:r>
    </w:p>
    <w:p w:rsidR="006A2A52" w:rsidRPr="00476977" w:rsidRDefault="006A2A52" w:rsidP="006A2A52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планируемые результаты освоения обучающимися основной образовательной программы среднего общего образования; </w:t>
      </w:r>
    </w:p>
    <w:p w:rsidR="006A2A52" w:rsidRPr="00476977" w:rsidRDefault="006A2A52" w:rsidP="006A2A52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систему оценки достижения планируемых результатов освоения основной образовательной программы среднего общего образования. </w:t>
      </w:r>
    </w:p>
    <w:p w:rsidR="006A2A52" w:rsidRPr="00476977" w:rsidRDefault="006A2A52" w:rsidP="006A2A52">
      <w:pPr>
        <w:adjustRightInd w:val="0"/>
        <w:rPr>
          <w:rFonts w:ascii="Times New Roman" w:eastAsia="Calibri" w:hAnsi="Times New Roman" w:cs="Times New Roman"/>
          <w:i/>
          <w:iCs/>
          <w:color w:val="000000"/>
          <w:sz w:val="10"/>
        </w:rPr>
      </w:pPr>
    </w:p>
    <w:p w:rsidR="006A2A52" w:rsidRPr="00476977" w:rsidRDefault="006A2A52" w:rsidP="006A2A52">
      <w:pPr>
        <w:adjustRightInd w:val="0"/>
        <w:rPr>
          <w:rFonts w:ascii="Times New Roman" w:eastAsia="Calibri" w:hAnsi="Times New Roman" w:cs="Times New Roman"/>
          <w:color w:val="000000"/>
        </w:rPr>
      </w:pPr>
      <w:r w:rsidRPr="00476977">
        <w:rPr>
          <w:rFonts w:ascii="Times New Roman" w:eastAsia="Calibri" w:hAnsi="Times New Roman" w:cs="Times New Roman"/>
          <w:i/>
          <w:iCs/>
          <w:color w:val="000000"/>
        </w:rPr>
        <w:t xml:space="preserve">Содержательный раздел </w:t>
      </w:r>
      <w:r w:rsidRPr="00476977">
        <w:rPr>
          <w:rFonts w:ascii="Times New Roman" w:eastAsia="Calibri" w:hAnsi="Times New Roman" w:cs="Times New Roman"/>
          <w:color w:val="000000"/>
        </w:rPr>
        <w:t xml:space="preserve">определяет содержание среднего общего образования и включает образовательные программы, ориентированные на достижение личностных, </w:t>
      </w:r>
      <w:proofErr w:type="spellStart"/>
      <w:r w:rsidRPr="00476977">
        <w:rPr>
          <w:rFonts w:ascii="Times New Roman" w:eastAsia="Calibri" w:hAnsi="Times New Roman" w:cs="Times New Roman"/>
          <w:color w:val="000000"/>
        </w:rPr>
        <w:t>метапредметных</w:t>
      </w:r>
      <w:proofErr w:type="spellEnd"/>
      <w:r w:rsidRPr="00476977">
        <w:rPr>
          <w:rFonts w:ascii="Times New Roman" w:eastAsia="Calibri" w:hAnsi="Times New Roman" w:cs="Times New Roman"/>
          <w:color w:val="000000"/>
        </w:rPr>
        <w:t xml:space="preserve"> и предметных результатов. </w:t>
      </w:r>
    </w:p>
    <w:p w:rsidR="006A2A52" w:rsidRPr="00476977" w:rsidRDefault="006A2A52" w:rsidP="006A2A52">
      <w:pPr>
        <w:adjustRightInd w:val="0"/>
        <w:rPr>
          <w:rFonts w:ascii="Times New Roman" w:hAnsi="Times New Roman" w:cs="Times New Roman"/>
          <w:color w:val="000000"/>
        </w:rPr>
      </w:pPr>
      <w:r w:rsidRPr="00476977">
        <w:rPr>
          <w:rFonts w:ascii="Times New Roman" w:hAnsi="Times New Roman" w:cs="Times New Roman"/>
          <w:color w:val="000000"/>
        </w:rPr>
        <w:t xml:space="preserve">Содержательный раздел включает: </w:t>
      </w:r>
    </w:p>
    <w:p w:rsidR="006A2A52" w:rsidRPr="00476977" w:rsidRDefault="006A2A52" w:rsidP="006A2A52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sz w:val="22"/>
          <w:szCs w:val="22"/>
        </w:rPr>
        <w:t xml:space="preserve">программу развития универсальных учебных действий при получении среднего общего образования, включающая формирование компетенций; </w:t>
      </w:r>
    </w:p>
    <w:p w:rsidR="006A2A52" w:rsidRPr="00476977" w:rsidRDefault="006A2A52" w:rsidP="006A2A52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sz w:val="22"/>
          <w:szCs w:val="22"/>
        </w:rPr>
        <w:t xml:space="preserve">программы отдельных учебных предметов, курсов; </w:t>
      </w:r>
    </w:p>
    <w:p w:rsidR="006A2A52" w:rsidRPr="00476977" w:rsidRDefault="006A2A52" w:rsidP="006A2A52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sz w:val="22"/>
          <w:szCs w:val="22"/>
        </w:rPr>
        <w:t xml:space="preserve">программу воспитания и социализации обучающихся при получении среднего общего образования; </w:t>
      </w:r>
    </w:p>
    <w:p w:rsidR="006A2A52" w:rsidRPr="00476977" w:rsidRDefault="006A2A52" w:rsidP="006A2A52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sz w:val="22"/>
          <w:szCs w:val="22"/>
        </w:rPr>
        <w:t>программу коррекционной работы.</w:t>
      </w:r>
    </w:p>
    <w:p w:rsidR="006A2A52" w:rsidRPr="00476977" w:rsidRDefault="006A2A52" w:rsidP="006A2A52">
      <w:pPr>
        <w:rPr>
          <w:rFonts w:ascii="Times New Roman" w:eastAsia="Calibri" w:hAnsi="Times New Roman" w:cs="Times New Roman"/>
          <w:i/>
          <w:iCs/>
          <w:color w:val="000000"/>
          <w:sz w:val="10"/>
        </w:rPr>
      </w:pPr>
    </w:p>
    <w:p w:rsidR="006A2A52" w:rsidRPr="00476977" w:rsidRDefault="006A2A52" w:rsidP="006A2A52">
      <w:pPr>
        <w:rPr>
          <w:rFonts w:ascii="Times New Roman" w:hAnsi="Times New Roman" w:cs="Times New Roman"/>
        </w:rPr>
      </w:pPr>
      <w:r w:rsidRPr="00476977">
        <w:rPr>
          <w:rFonts w:ascii="Times New Roman" w:eastAsia="Calibri" w:hAnsi="Times New Roman" w:cs="Times New Roman"/>
          <w:i/>
          <w:iCs/>
          <w:color w:val="000000"/>
        </w:rPr>
        <w:t xml:space="preserve">Организационный раздел </w:t>
      </w:r>
      <w:r w:rsidRPr="00476977">
        <w:rPr>
          <w:rFonts w:ascii="Times New Roman" w:eastAsia="Calibri" w:hAnsi="Times New Roman" w:cs="Times New Roman"/>
          <w:color w:val="000000"/>
        </w:rPr>
        <w:t>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6A2A52" w:rsidRPr="00476977" w:rsidRDefault="006A2A52" w:rsidP="006A2A52">
      <w:pPr>
        <w:adjustRightInd w:val="0"/>
        <w:rPr>
          <w:rFonts w:ascii="Times New Roman" w:hAnsi="Times New Roman" w:cs="Times New Roman"/>
          <w:color w:val="000000"/>
        </w:rPr>
      </w:pPr>
      <w:r w:rsidRPr="00476977">
        <w:rPr>
          <w:rFonts w:ascii="Times New Roman" w:hAnsi="Times New Roman" w:cs="Times New Roman"/>
          <w:color w:val="000000"/>
        </w:rPr>
        <w:t xml:space="preserve">Организационный раздел включает: </w:t>
      </w:r>
    </w:p>
    <w:p w:rsidR="006A2A52" w:rsidRPr="00476977" w:rsidRDefault="006A2A52" w:rsidP="006A2A52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учебный план среднего общего образования МБОУ «Гимназия № 14»; </w:t>
      </w:r>
    </w:p>
    <w:p w:rsidR="006A2A52" w:rsidRPr="00476977" w:rsidRDefault="006A2A52" w:rsidP="006A2A52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календарный учебный график; </w:t>
      </w:r>
    </w:p>
    <w:p w:rsidR="006A2A52" w:rsidRPr="00476977" w:rsidRDefault="006A2A52" w:rsidP="006A2A52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>план внеурочной деятельности;</w:t>
      </w:r>
    </w:p>
    <w:p w:rsidR="006A2A52" w:rsidRPr="00476977" w:rsidRDefault="006A2A52" w:rsidP="006A2A52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lastRenderedPageBreak/>
        <w:t xml:space="preserve">систему условий реализации основной образовательной программы в соответствии с требованиями федерального государственного образовательного стандарта среднего общего образования. </w:t>
      </w:r>
    </w:p>
    <w:p w:rsidR="00336A15" w:rsidRDefault="00336A15">
      <w:bookmarkStart w:id="0" w:name="_GoBack"/>
      <w:bookmarkEnd w:id="0"/>
    </w:p>
    <w:sectPr w:rsidR="0033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7604"/>
    <w:multiLevelType w:val="hybridMultilevel"/>
    <w:tmpl w:val="9E742E02"/>
    <w:lvl w:ilvl="0" w:tplc="545E1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03E86"/>
    <w:multiLevelType w:val="hybridMultilevel"/>
    <w:tmpl w:val="D59C712A"/>
    <w:lvl w:ilvl="0" w:tplc="545E1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81304"/>
    <w:multiLevelType w:val="hybridMultilevel"/>
    <w:tmpl w:val="8C2A9F88"/>
    <w:lvl w:ilvl="0" w:tplc="C1AC5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0A"/>
    <w:rsid w:val="00336A15"/>
    <w:rsid w:val="0060390A"/>
    <w:rsid w:val="006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2E6B0-21D7-47FB-96A2-A9192B94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6A2A52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6A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6A2A5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2020-09-16T06:55:00Z</dcterms:created>
  <dcterms:modified xsi:type="dcterms:W3CDTF">2020-09-16T06:56:00Z</dcterms:modified>
</cp:coreProperties>
</file>