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41CAA" w:rsidTr="00841CAA">
        <w:tc>
          <w:tcPr>
            <w:tcW w:w="4784" w:type="dxa"/>
          </w:tcPr>
          <w:p w:rsidR="00841CAA" w:rsidRDefault="00841CAA" w:rsidP="00841C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к приказу </w:t>
            </w:r>
          </w:p>
        </w:tc>
      </w:tr>
      <w:tr w:rsidR="00841CAA" w:rsidTr="00841CAA">
        <w:tc>
          <w:tcPr>
            <w:tcW w:w="4784" w:type="dxa"/>
          </w:tcPr>
          <w:p w:rsidR="00841CAA" w:rsidRDefault="00841CAA" w:rsidP="00841C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>минобразования Ростовской области</w:t>
            </w:r>
          </w:p>
        </w:tc>
      </w:tr>
      <w:tr w:rsidR="00841CAA" w:rsidTr="00841CAA">
        <w:tc>
          <w:tcPr>
            <w:tcW w:w="4784" w:type="dxa"/>
          </w:tcPr>
          <w:p w:rsidR="00841CAA" w:rsidRPr="00841CAA" w:rsidRDefault="00841CAA" w:rsidP="005E264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5E2644">
              <w:rPr>
                <w:rFonts w:ascii="Times New Roman" w:eastAsia="Calibri" w:hAnsi="Times New Roman" w:cs="Times New Roman"/>
                <w:sz w:val="28"/>
              </w:rPr>
              <w:t>22.05.2019</w:t>
            </w: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r w:rsidR="005E2644">
              <w:rPr>
                <w:rFonts w:ascii="Times New Roman" w:eastAsia="Calibri" w:hAnsi="Times New Roman" w:cs="Times New Roman"/>
                <w:sz w:val="28"/>
              </w:rPr>
              <w:t>371</w:t>
            </w:r>
          </w:p>
        </w:tc>
      </w:tr>
    </w:tbl>
    <w:p w:rsid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</w:p>
    <w:p w:rsidR="00841CAA" w:rsidRP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t>ИЗМЕНЕНИЯ,</w:t>
      </w:r>
    </w:p>
    <w:p w:rsidR="00841CAA" w:rsidRP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lastRenderedPageBreak/>
        <w:t>вносимые в приказ министерства общего и профессионального образования Ростовской области от 21.08.2017 № 595 «Об</w:t>
      </w:r>
      <w:r w:rsidRPr="00841CAA">
        <w:rPr>
          <w:rFonts w:ascii="Times New Roman" w:eastAsia="Calibri" w:hAnsi="Times New Roman" w:cs="Times New Roman"/>
          <w:sz w:val="28"/>
          <w:szCs w:val="28"/>
        </w:rPr>
        <w:t xml:space="preserve"> аттестации педагогических работников организаций, осуществляющих образовательную деятельность, </w:t>
      </w:r>
      <w:r w:rsidRPr="00841CAA">
        <w:rPr>
          <w:rFonts w:ascii="Times New Roman" w:eastAsia="Calibri" w:hAnsi="Times New Roman" w:cs="Times New Roman"/>
          <w:sz w:val="28"/>
          <w:szCs w:val="28"/>
        </w:rPr>
        <w:br/>
        <w:t>в целях установления квалификационной категории»</w:t>
      </w: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41CAA" w:rsidRPr="00841CAA" w:rsidRDefault="00841CAA" w:rsidP="00841CA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t>В приложении № 5 к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841CAA">
        <w:rPr>
          <w:rFonts w:ascii="Times New Roman" w:eastAsia="Calibri" w:hAnsi="Times New Roman" w:cs="Times New Roman"/>
          <w:sz w:val="28"/>
        </w:rPr>
        <w:t xml:space="preserve"> проведения аттестации педагогических работников 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6E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федеральных), муниципальных и частных организаций</w:t>
      </w:r>
      <w:r w:rsidRPr="00841CAA">
        <w:rPr>
          <w:rFonts w:ascii="Times New Roman" w:eastAsia="Calibri" w:hAnsi="Times New Roman" w:cs="Times New Roman"/>
          <w:sz w:val="28"/>
        </w:rPr>
        <w:t xml:space="preserve">, осуществляющих образовательную деятельность, </w:t>
      </w:r>
      <w:r w:rsidR="006E5E90">
        <w:rPr>
          <w:rFonts w:ascii="Times New Roman" w:eastAsia="Calibri" w:hAnsi="Times New Roman" w:cs="Times New Roman"/>
          <w:sz w:val="28"/>
        </w:rPr>
        <w:br/>
      </w:r>
      <w:r w:rsidRPr="00841CAA">
        <w:rPr>
          <w:rFonts w:ascii="Times New Roman" w:eastAsia="Calibri" w:hAnsi="Times New Roman" w:cs="Times New Roman"/>
          <w:sz w:val="28"/>
        </w:rPr>
        <w:t>для установления квалификационной категории (первой или высшей):</w:t>
      </w:r>
    </w:p>
    <w:p w:rsidR="00841CAA" w:rsidRDefault="00841CAA" w:rsidP="006E5E90">
      <w:pPr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«Показатели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</w:t>
      </w:r>
      <w:r w:rsidR="00415D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841CAA" w:rsidRPr="003377FC" w:rsidRDefault="00841CAA" w:rsidP="00841CAA">
      <w:pPr>
        <w:tabs>
          <w:tab w:val="left" w:pos="993"/>
        </w:tabs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1CAA" w:rsidRPr="00841CAA" w:rsidRDefault="00841CAA" w:rsidP="00841CAA">
      <w:pPr>
        <w:ind w:left="851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 </w:t>
      </w:r>
    </w:p>
    <w:p w:rsidR="00841CAA" w:rsidRPr="00841CAA" w:rsidRDefault="00841CAA" w:rsidP="00841CA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304"/>
      </w:tblGrid>
      <w:tr w:rsidR="00841CAA" w:rsidRPr="00841CAA" w:rsidTr="00E263D1"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4062" w:type="dxa"/>
            <w:gridSpan w:val="9"/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36 приказа Министерство образования и науки Российской Федерации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методист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</w:tr>
    </w:tbl>
    <w:p w:rsidR="00841CAA" w:rsidRPr="00841CAA" w:rsidRDefault="00841CAA" w:rsidP="00841CAA">
      <w:pPr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304"/>
      </w:tblGrid>
      <w:tr w:rsidR="00841CAA" w:rsidRPr="00841CAA" w:rsidTr="00E263D1">
        <w:trPr>
          <w:tblHeader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1CAA" w:rsidRPr="00841CAA" w:rsidTr="00E263D1">
        <w:tc>
          <w:tcPr>
            <w:tcW w:w="16047" w:type="dxa"/>
            <w:gridSpan w:val="11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</w:tr>
      <w:tr w:rsidR="00841CAA" w:rsidRPr="00841CAA" w:rsidTr="00E263D1">
        <w:trPr>
          <w:trHeight w:val="43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системы работы воспитателя общежития работы (планирование деятельности, отражение направлений воспитательной деятельности ОУ)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Динамика показателей результатов промежуточной аттестации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 (обучающиеся, родители, педагоги)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результатов промежуточной аттестации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разработки учебно-методического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 реализуемых ОПОП СПО  в соответствии с требованиями ФГОС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результатов реализации программ социально-педагогической поддержки обучающихся в процессе образования, успешной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показателей  деятельности педагога-организатора по организации досуговой деятельности, подготовки и проведения  массовых досуговых мероприятий.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Динамика показателей результатов текущей аттестации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результатов текущей аттестации</w:t>
            </w:r>
          </w:p>
        </w:tc>
      </w:tr>
      <w:tr w:rsidR="00841CAA" w:rsidRPr="00841CAA" w:rsidTr="00E263D1">
        <w:trPr>
          <w:trHeight w:val="620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мониторинга качества образования, проводимого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и социально-педагогическая коррекция девиантного поведения обучающихся (по итогам учебного года)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Охват контингента обучающихся внеурочной (кружковой) деятельностью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 промежуточной аттестации  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промежуточной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аттестации  </w:t>
            </w:r>
          </w:p>
        </w:tc>
      </w:tr>
      <w:tr w:rsidR="00841CAA" w:rsidRPr="00841CAA" w:rsidTr="00E263D1">
        <w:trPr>
          <w:trHeight w:val="48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участниками воспитательного процесса (кураторами групп, законными представителями, родителями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деятельностью преподавателей физкультуры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рофконсультирование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318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внутреннего аудита качества учебно-методических материалов обеспечения реализации ОПОП СПО на соответствие требованиям ФГОС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вовлечения обучающихся в социально-значимую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</w:tr>
      <w:tr w:rsidR="006E5E90" w:rsidRPr="00841CAA" w:rsidTr="00E263D1">
        <w:trPr>
          <w:trHeight w:val="687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правонарушений обучающихся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5E90" w:rsidRPr="0012054D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статистики фактов гибели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 обучающихся. Наличие программ содействия в позитивной социализации, профилактики и коррекции отклоняющегося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(агрессивного, аддиктивного, виктимного, суицидального и т.п.) поведения обучающихся 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учетом возрастных и индивидуальных особенностей. Оказание адресной помощи педагогом-психологом 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>в трудных жизненных ситуациях и профилактики суицидального риска.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Организация мониторинга и анализ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результатов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Результаты работы социального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педагога по итогам мониторинга образовательной организации</w:t>
            </w: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90" w:rsidRPr="00841CAA" w:rsidTr="00E263D1">
        <w:trPr>
          <w:trHeight w:val="636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пропаганде здорового образа жизни 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41CAA" w:rsidRPr="00841CAA" w:rsidTr="00E263D1">
        <w:trPr>
          <w:trHeight w:val="31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«Об осуществлении мониторинга системы образования»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безопасных условий жизнедеятельности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Результатывыполнения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нормативов Всероссийского физкультурно-спортивного комплекса обучающимися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«Готов к труду и обороне»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(ГТО)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и при возникновении различных чрезвычайных ситуаций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Диагностика, прогнозирование и планирование ДПО руководителей и педагогических работников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методических материалов для реализации программ и мероприятий социально-педагогической деятельности в решении личностных и социальных проблем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обучающихся в деятельности молодежных общественных объединений</w:t>
            </w:r>
          </w:p>
        </w:tc>
        <w:tc>
          <w:tcPr>
            <w:tcW w:w="1559" w:type="dxa"/>
          </w:tcPr>
          <w:p w:rsidR="00841CAA" w:rsidRPr="00841CAA" w:rsidRDefault="00841CAA" w:rsidP="007E13A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ациональном чемпионате «Молодые профессионалы» (</w:t>
            </w:r>
            <w:r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WorldSkills Russia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 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обучающихся по программам СПО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проживания в общежития лиц с ОВЗ и инвалидами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программ, мероприятий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психологического проектирования безопасной образовательной  среды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методического сопровождения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роста педагогических работников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системы педагогической поддержки лиц с ОВЗ, студентов-сирот, обучающихся, оказавшихся в трудной жизненной ситуации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обучающихся в проектах и программах, реализуемых федеральными органами исполнительной власти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122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Информационная открытость деятельности общежития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оказанию помощи педагогическим работникам в определении содержания, форм, методов и средств обучения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обучающихся в  конкурсах, фестивалях, соревнованиях, олимпиадах и т. д.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</w:tr>
      <w:tr w:rsidR="00841CAA" w:rsidRPr="00841CAA" w:rsidTr="00E263D1">
        <w:trPr>
          <w:trHeight w:val="47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изучению и популяризации наиболее результативного опыта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120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Координация работы и обеспечение взаимодействия методических объединений и творческих групп педагогических работников по соответствующим направлениям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в общей численности студентов ОУ, участвующих: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 профориентации и карьерных устремлениях;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- в поддержке и взаимодействии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общественными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организациями и движениями;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- в развитии молодежного самоуправления.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72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средыдля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Создание условий для развития способностей обучающихся к физкультурно-спортивной деятельности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секции, кружки)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0"/>
                <w:tab w:val="left" w:pos="3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диагностического инструментария в системе деятельности педагога-психолога и эффективность его использования для выявления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внеурочнойдеятельности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дисциплине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 кружки)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методического обеспечения организации и проведения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конкурсов, фестивалей, смотров, соревнований, турниров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условий для развития творческого потенциала обучающихся:</w:t>
            </w:r>
          </w:p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проектной, научно-исследовательской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CAA" w:rsidRPr="00841CAA" w:rsidTr="00E263D1">
        <w:trPr>
          <w:trHeight w:val="65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органа (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студенческого самоуправления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 участия обучающихся в олимпиадах, конкурсах, соревнованиях и других мероприятиях (в т.ч. дистанционно)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региональных всероссийских,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международныхолимпиадах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конкурсах и других мероприятиях(в т.ч. дистанционное участие)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анализ достижений обучающихся в олимпиадах, конкурсах, исследовательских и научно-практических конференциях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Динамика числа участников в социально-значимой волонтерской деятельности, благотворительных организациях, социальных проектах и программах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 в творческих конкурсах, выставках, фестивалях, концертах, соревнованиях разного уровня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Calibri" w:eastAsia="Calibri" w:hAnsi="Calibri" w:cs="Times New Roman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Минобрнауки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</w:tr>
      <w:tr w:rsidR="00841CAA" w:rsidRPr="00841CAA" w:rsidTr="00E263D1">
        <w:trPr>
          <w:trHeight w:val="23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культуры здоровья и здорового образа жизни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</w:tr>
      <w:tr w:rsidR="00841CAA" w:rsidRPr="00841CAA" w:rsidTr="00E263D1">
        <w:trPr>
          <w:trHeight w:val="231"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физкультурно-спортивной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физкультурно-спортивной деятельности</w:t>
            </w:r>
          </w:p>
        </w:tc>
      </w:tr>
      <w:tr w:rsidR="00841CAA" w:rsidRPr="00841CAA" w:rsidTr="00E263D1">
        <w:trPr>
          <w:trHeight w:val="32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совершенствования методов обучения и воспитания, транслирование в педагогических коллективах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Участие в работе педагогических, методических советов, других формах методической работы, в работе по проведению родительских собраний, </w:t>
            </w: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адаптированных программ индивидуальной и групповой коррекционно-развивающей работы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совершенствования  методов обучения и воспитания,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социального педагога: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количества консультаций (преподавателям родителям, обучающимся) по решению психолого-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проблем;</w:t>
            </w:r>
          </w:p>
          <w:p w:rsidR="00841CAA" w:rsidRPr="00841CAA" w:rsidRDefault="00841CAA" w:rsidP="00841CAA">
            <w:pPr>
              <w:tabs>
                <w:tab w:val="left" w:pos="851"/>
              </w:tabs>
              <w:snapToGrid w:val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положительная динамика в преодолении трудных жизненных ситуаций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841CAA" w:rsidRPr="00841CAA" w:rsidTr="00E263D1">
        <w:trPr>
          <w:trHeight w:val="56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передового педагогического опыта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</w:tr>
      <w:tr w:rsidR="00841CAA" w:rsidRPr="00841CAA" w:rsidTr="00E263D1">
        <w:trPr>
          <w:trHeight w:val="43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Использование в образовательном процессе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технологий, методик и приемов оздоровления обучающихся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</w:tr>
      <w:tr w:rsidR="00841CAA" w:rsidRPr="00841CAA" w:rsidTr="00E263D1">
        <w:trPr>
          <w:trHeight w:val="38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-602" w:tblpY="-7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</w:tblGrid>
      <w:tr w:rsidR="00841CAA" w:rsidRPr="00841CAA" w:rsidTr="00841CAA">
        <w:trPr>
          <w:trHeight w:val="79"/>
        </w:trPr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1CAA" w:rsidRPr="00841CAA" w:rsidRDefault="00841CAA" w:rsidP="00841CAA">
      <w:pPr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AA" w:rsidRPr="00841CAA" w:rsidRDefault="00841CAA" w:rsidP="00841CAA">
      <w:pPr>
        <w:ind w:left="851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 </w:t>
      </w:r>
    </w:p>
    <w:p w:rsidR="00841CAA" w:rsidRPr="00841CAA" w:rsidRDefault="00841CAA" w:rsidP="00841CA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7"/>
        <w:gridCol w:w="1560"/>
        <w:gridCol w:w="1304"/>
      </w:tblGrid>
      <w:tr w:rsidR="00841CAA" w:rsidRPr="00841CAA" w:rsidTr="00E263D1"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4062" w:type="dxa"/>
            <w:gridSpan w:val="9"/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37 приказа Министерство образования и науки Российской Федерации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методист 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</w:tr>
    </w:tbl>
    <w:p w:rsidR="00841CAA" w:rsidRPr="00841CAA" w:rsidRDefault="00841CAA" w:rsidP="00841CAA">
      <w:pPr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446"/>
      </w:tblGrid>
      <w:tr w:rsidR="00841CAA" w:rsidRPr="00841CAA" w:rsidTr="00415DEC">
        <w:trPr>
          <w:tblHeader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1CAA" w:rsidRPr="00841CAA" w:rsidTr="00415DEC">
        <w:tc>
          <w:tcPr>
            <w:tcW w:w="16189" w:type="dxa"/>
            <w:gridSpan w:val="11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категория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системы работы воспитателя общежития работы (планирование деятельности, отражение направлений воспитательной деятельности ОУ)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Динамика показателей результатов промежуточной аттестации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 (обучающиеся, родители, педагоги)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результатов промежуточной аттестации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разработки учебно-методического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 реализуемых ОПОП СПО  в соответствии с требованиями ФГОС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Динамика результатов реализации программ социально-педагогической поддержки обучающихся в процессе образования, успешной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Динамика показателей  деятельности педагога-организатора по организации досуговой деятельности, подготовки и проведения  массовых досуговых мероприятий.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результатов промежуточной аттестации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показателей результатов промежуточной аттестации </w:t>
            </w:r>
          </w:p>
        </w:tc>
      </w:tr>
      <w:tr w:rsidR="00841CAA" w:rsidRPr="00841CAA" w:rsidTr="00415DEC">
        <w:trPr>
          <w:trHeight w:val="620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мониторинга качества образования, проводимого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Профилактика и социально-педагогическая коррекция девиантного поведения обучающихся (по итогам учебного года)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Охват контингента обучающихся внеурочной (кружковой) деятельностью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итоговой аттестации  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итоговой аттестации  </w:t>
            </w:r>
          </w:p>
        </w:tc>
      </w:tr>
      <w:tr w:rsidR="00841CAA" w:rsidRPr="00841CAA" w:rsidTr="00415DEC">
        <w:trPr>
          <w:trHeight w:val="48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участниками воспитательного процесса (кураторами групп, законными представителями, родителями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деятельностью преподавателей физкультуры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рофконсультирование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318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внутреннего аудита качества учебно-методических материалов обеспечения реализации ОПОП СПО на соответствие требованиям ФГОС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Динамика вовлечения обучающихся в социально-значимую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</w:tr>
      <w:tr w:rsidR="006E5E90" w:rsidRPr="00841CAA" w:rsidTr="00415DEC">
        <w:trPr>
          <w:trHeight w:val="687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правонарушений обучающихся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5E90" w:rsidRPr="00353B29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статистики фактов гибели несовершеннолетних обучающихся. Наличие программ содействия в позитивной социализации, профилактики и коррекции отклоняющегося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(агрессивного, аддиктивного, виктимного, суицидального и т.п.) поведения обучающихся 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учетом возрастных и индивидуальных особенностей. Оказание адресной помощи педагогом-психологом 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>в трудных жизненных ситуациях и профилактики суицидального риска.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мониторинга и анализ результатов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Результаты работы социального педагога по итогам мониторинга образовательной организации</w:t>
            </w: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6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E5E90" w:rsidRPr="00841CAA" w:rsidTr="00415DEC">
        <w:trPr>
          <w:trHeight w:val="910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пропаганде здорового образа жизни 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41CAA" w:rsidRPr="00841CAA" w:rsidTr="00415DEC">
        <w:trPr>
          <w:trHeight w:val="31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 «Об осуществлении мониторинга системы образования»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безопасных условий жизнедеятельности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Результатывыполнения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нормативов Всероссийского физкультурно-спортивного комплекса обучающимися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«Готов к труду и обороне»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(ГТО)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и при возникновении различных чрезвычайных ситуаций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Диагностика, прогнозирование и планирование ДПО руководителей и педагогических работников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Наличие методических материалов для реализации программ и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мероприятийсоциально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-педагогической деятельности в решении личностных и социальных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проблемобучающихся</w:t>
            </w:r>
            <w:proofErr w:type="spellEnd"/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 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 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обучающихся по программам СПО</w:t>
            </w:r>
          </w:p>
        </w:tc>
      </w:tr>
      <w:tr w:rsidR="00841CAA" w:rsidRPr="00841CAA" w:rsidTr="00415DEC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проживания в общежития лиц с ОВЗ и инвалидами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программ, мероприятий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психологического проектирования безопасной образовательной  среды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методического сопровождения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роста педагогических работников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Наличие системы педагогической поддержки лиц с ОВЗ, студентов-сирот, обучающихся, оказавшихся в трудной жизненной ситуации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Участие обучающихся в деятельности молодежных общественных объединений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</w:tr>
      <w:tr w:rsidR="00841CAA" w:rsidRPr="00841CAA" w:rsidTr="00415DEC">
        <w:trPr>
          <w:trHeight w:val="122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Информационная открытость деятельности общежития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оказанию помощи педагогическим работникам в определении содержания, форм, методов и средств обучения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Участие обучающихся в проектах и программах, реализуемых федеральными органами исполнительной власти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</w:tr>
      <w:tr w:rsidR="00841CAA" w:rsidRPr="00841CAA" w:rsidTr="00415DEC">
        <w:trPr>
          <w:trHeight w:val="18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изучению и популяризации наиболее результативного опыта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Участие обучающихся в  конкурсах, фестивалях, соревнованиях, олимпиадах и т. д.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студентов, участвовавших во всероссийских олимпиадах, конкурсах профессионального мастерства,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студентов, участвовавших во всероссийских олимпиадах, конкурсах профессионального мастерства,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программам СПО</w:t>
            </w:r>
          </w:p>
        </w:tc>
      </w:tr>
      <w:tr w:rsidR="00841CAA" w:rsidRPr="00841CAA" w:rsidTr="00415DEC">
        <w:trPr>
          <w:trHeight w:val="120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Координация работы и обеспечение взаимодействия методических объединений и творческих групп педагогических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работниковпо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соответствующим направлениям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Доля обучающихся в общей численности студентов ОУ, участвующих: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- в профориентации и карьерных устремлениях;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в поддержке и взаимодействии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 общественными организациями и движениями;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в развитии молодежного самоуправления.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415DEC">
        <w:trPr>
          <w:trHeight w:val="72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средыдля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Создание условий для развития способностей обучающихся к физкультурно-спортивной деятельности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секции, кружки)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0"/>
                <w:tab w:val="left" w:pos="3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диагностического инструментария в системе деятельности педагога-психолога и эффективность его использования для выявления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внеурочнойдеятельности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дисциплине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 кружки)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методического обеспечения организации и проведения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конкурсов, фестивалей, смотров, соревнований, турниров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Создание условий для развития творческого потенциала обучающихся: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организация проектной, научно-исследовательской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41CAA" w:rsidRPr="00841CAA" w:rsidTr="00415DEC">
        <w:trPr>
          <w:trHeight w:val="65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органастуденческого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 участия обучающихся в олимпиадах, конкурсах, соревнованиях и других мероприятиях (в т.ч. дистанционно)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региональных всероссийских,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международныхолимпиадах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конкурсах и других мероприятиях(в т.ч. дистанционное участие)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анализ достижений обучающихся в олимпиадах, конкурсах, исследовательских и научно-практических конференциях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Динамика числа участников в социально-значимой волонтерской деятельности, благотворительных организациях, социальных проектах и программах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</w:tr>
      <w:tr w:rsidR="00841CAA" w:rsidRPr="00841CAA" w:rsidTr="00415DEC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Результаты участия в творческих конкурсах, выставках, фестивалях, концертах, соревнованиях разного уровня 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</w:tr>
      <w:tr w:rsidR="00841CAA" w:rsidRPr="00841CAA" w:rsidTr="00415DEC">
        <w:trPr>
          <w:trHeight w:val="23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Развитие культуры здоровья и здорового образа жизни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</w:tr>
      <w:tr w:rsidR="00841CAA" w:rsidRPr="00841CAA" w:rsidTr="00415DEC">
        <w:trPr>
          <w:trHeight w:val="231"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физкультурно-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спортивной деятельности</w:t>
            </w:r>
          </w:p>
        </w:tc>
      </w:tr>
      <w:tr w:rsidR="00841CAA" w:rsidRPr="00841CAA" w:rsidTr="00415DEC">
        <w:trPr>
          <w:trHeight w:val="586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совершенствования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адаптированных программ индивидуальной и групповой коррекционно-развивающей работы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совершенствования  методов обучения и воспитания,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Эффективность деятельности социального педагога: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увеличение количества консультаций (преподавателям родителям, обучающимся) по решению психолого-педагогических проблем;</w:t>
            </w:r>
          </w:p>
          <w:p w:rsidR="00841CAA" w:rsidRPr="00841CAA" w:rsidRDefault="00841CAA" w:rsidP="00841CAA">
            <w:pPr>
              <w:tabs>
                <w:tab w:val="left" w:pos="851"/>
              </w:tabs>
              <w:snapToGrid w:val="0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положительная динамика в преодолении трудных жизненных ситуаций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841CAA" w:rsidRPr="00841CAA" w:rsidTr="00415DEC">
        <w:trPr>
          <w:trHeight w:val="56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передового педагогического опыта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Использование в образовательном процессе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технологий, методик и приемов оздоровления обучающихся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vAlign w:val="center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 w:val="restart"/>
            <w:tcBorders>
              <w:top w:val="nil"/>
            </w:tcBorders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t>Активное участие в работе педагогических, методических советов.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Активное участие в работе методических советов, объединений, педагогических советов образовательной организации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Активное участие в работе методических объединений образовательной организации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Активное 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 методических объединений педагогических работников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Активное участие в работе методических объединений педагогических работников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азработка программно-методического сопровождения воспитательного процесса (программа -воспитательной работы, методические разработки мероприятий, рекомендации, памятки и 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программно-методического сопровождения физкультурно-спортивной и оздоровительной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программно-методического сопровождения преподавания дисциплины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профессиональных конкурсах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разработке программно-методического сопровождения по направлению деятельности: техническому, художественному, спортивному, туристско-краеведческому и др.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</w:tr>
      <w:tr w:rsidR="00841CAA" w:rsidRPr="00841CAA" w:rsidTr="00415DEC">
        <w:trPr>
          <w:trHeight w:val="712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Участие педагога-психолога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 профессиональных конкурсных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профессиональных конкурсах 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деятельность:</w:t>
            </w:r>
            <w:r w:rsidRPr="00841C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участие</w:t>
            </w:r>
            <w:r w:rsidRPr="00841C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в работе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жюри,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экспертных комиссий, апелляционных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комиссий, судейских бригад, жюри профессиональных конкурсов,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работе аттестационных комиссий, экспертных групп, жюри, службы школьной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медиации, проведение профессиональных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супервизий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деятельности аттестационных, экспертных комиссий, жюри, в судействе соревнований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уровня (не менее 2-х фактов) или регионального уровня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Взаимодействие с заинтересованными службами города: администрацие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й, отделом опеки и попечительства, отделом по молодежной политике, органами социальной защиты населения, с целью решения вопросов социальной защиты студентов.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экспертная деятельность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экспертная деятельность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spacing w:line="216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Наличие методических публикаций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CAA" w:rsidRPr="00841CAA" w:rsidRDefault="00841CAA" w:rsidP="00841CAA">
      <w:pPr>
        <w:tabs>
          <w:tab w:val="left" w:pos="993"/>
        </w:tabs>
        <w:suppressAutoHyphens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AA" w:rsidRPr="00841CAA" w:rsidRDefault="00841CAA" w:rsidP="00511C7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511C7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должностей «воспитатель», «руководитель физического воспитания», «педагог-психолог», 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«преподаватель-организатор основ безопасности жизнедеятельности»: </w:t>
      </w:r>
    </w:p>
    <w:p w:rsidR="00841CAA" w:rsidRPr="00841CAA" w:rsidRDefault="00841CAA" w:rsidP="00511C7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«достижение обучающимися положительной динамики результатов освоения образовательных программ по итогам мониторингов, проводимых организацией» (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положительная динамика - 3 б, стабильно высокий результат - 5 б);</w:t>
      </w:r>
    </w:p>
    <w:p w:rsidR="00841CAA" w:rsidRPr="00841CAA" w:rsidRDefault="00841CAA" w:rsidP="00511C77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«достижение обучающимися положительных результатов освоения образовательных программ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05.08.2013 № 662»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(«воспитатель» и «педагог-психолог»: отсутствие работы – 0 б, работа ведется эпизодически – 3 б, - работа ведется систематически – 5 б; «руководитель физического воспитания» </w:t>
      </w:r>
      <w:r w:rsidR="00511C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и «преподаватель-организатор основ безопасности жизнедеятельности»: положительная динамика - 3 б, стабильно высокий результат - 5 б);</w:t>
      </w:r>
    </w:p>
    <w:p w:rsidR="00841CAA" w:rsidRPr="00841CAA" w:rsidRDefault="00841CAA" w:rsidP="00511C77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Критерии 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«выявление и развития у обучающихся способностей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и «личный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инновационной» (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ведется эпизодически, отсутствует система деятельности по направлению – 3 б, -работа ведется систематически, положительная динамика результатов – 5 б)</w:t>
      </w:r>
      <w:r w:rsidR="00511C7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Оценка конкурсов (олимпиад, фестивалей и т.п.):</w:t>
      </w: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всех уровнях – 1 б</w:t>
            </w: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- 2 б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- 3 б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- 4 б</w:t>
            </w:r>
          </w:p>
        </w:tc>
      </w:tr>
    </w:tbl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«активное участие в работе методических объединений педагогических работников организаций,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разработке программно-методического сопровождения образовательного процесса, профессиональных конкурсах»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(работа ведется эпизодически, отсутствует система деятельности по направлению – 3 б, работа ведется систематически, положительная динамика результатов – 5 б). 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должностей «методист» (включая старшего), «социальный педагог», «педагог-организатор»: 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ведется эпизодически, отсутствует система деятельности по направлению- 3 б;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ведется систематически, положительная динамика результатов – 5 б.</w:t>
      </w:r>
    </w:p>
    <w:p w:rsidR="00841CAA" w:rsidRPr="00841CAA" w:rsidRDefault="00841CAA" w:rsidP="00841CAA">
      <w:pPr>
        <w:spacing w:line="216" w:lineRule="auto"/>
        <w:ind w:firstLine="0"/>
        <w:contextualSpacing/>
        <w:rPr>
          <w:rFonts w:ascii="Times New Roman" w:eastAsia="Calibri" w:hAnsi="Times New Roman" w:cs="Times New Roman"/>
          <w:sz w:val="24"/>
        </w:rPr>
      </w:pPr>
    </w:p>
    <w:p w:rsidR="00841CAA" w:rsidRPr="00841CAA" w:rsidRDefault="00841CAA" w:rsidP="00841CAA">
      <w:pPr>
        <w:spacing w:line="21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конкурсов (олимпиад, фестивалей и т.п.):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24"/>
        <w:gridCol w:w="4111"/>
      </w:tblGrid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уровень - 2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уровень - 3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– 3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– 5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– 5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- 6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- 6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- 10 б</w:t>
            </w:r>
          </w:p>
        </w:tc>
      </w:tr>
    </w:tbl>
    <w:p w:rsidR="00841CAA" w:rsidRPr="00841CAA" w:rsidRDefault="00841CAA" w:rsidP="00841CAA">
      <w:pPr>
        <w:tabs>
          <w:tab w:val="left" w:pos="334"/>
        </w:tabs>
        <w:spacing w:line="276" w:lineRule="auto"/>
        <w:ind w:firstLine="0"/>
        <w:jc w:val="left"/>
        <w:rPr>
          <w:rFonts w:ascii="Times New Roman" w:eastAsia="Calibri" w:hAnsi="Times New Roman" w:cs="Times New Roman"/>
        </w:rPr>
      </w:pP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должности «преподаватель» и «мастер производственного обучения»: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Критерий «достижение обучающимися положительной динамики результатов освоения образовательных программ по итогам мониторингов, проводимых организацией» (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0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отрицательная динамика, 1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положительная динамика, 2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стабильно высокий уровень показателей);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«достижение обучающимися положительных результатов освоения образовательных программ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05.08.2013 № 662» (0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не участвовал, 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участие, 4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призер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5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победитель);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Критерий «выявление развития у обучающихся способностей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работа ведется эпизодически, отсутствует система деятельности по направлению, 5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работа ведется систематически, положительная динамика результатов, есть участники и призеры олимпиад, конкурсов, и т.п.)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271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«личный вклад в повышение качества образования, совершенствование методов обучения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инновационной» (3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уровень ОУ, 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региональный уровень, 7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более высокий уровень);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«активное участие в работе методических объединений педагогических работников организаций,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разработке программно-методического сопровождения образовательного процесса, профессиональных конкурсах»:</w:t>
      </w:r>
    </w:p>
    <w:p w:rsidR="00841CAA" w:rsidRPr="00841CAA" w:rsidRDefault="00841CAA" w:rsidP="00841CAA">
      <w:pPr>
        <w:tabs>
          <w:tab w:val="left" w:pos="993"/>
        </w:tabs>
        <w:ind w:left="709" w:firstLine="0"/>
        <w:contextualSpacing/>
        <w:rPr>
          <w:rFonts w:ascii="Times New Roman" w:eastAsia="Times New Roman" w:hAnsi="Times New Roman" w:cs="Times New Roman"/>
          <w:bCs/>
          <w:sz w:val="10"/>
          <w:szCs w:val="20"/>
          <w:lang w:eastAsia="ru-RU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7621"/>
        <w:gridCol w:w="2329"/>
        <w:gridCol w:w="1174"/>
        <w:gridCol w:w="1156"/>
        <w:gridCol w:w="2285"/>
      </w:tblGrid>
      <w:tr w:rsidR="00841CAA" w:rsidRPr="00841CAA" w:rsidTr="00511C77">
        <w:trPr>
          <w:trHeight w:val="745"/>
        </w:trPr>
        <w:tc>
          <w:tcPr>
            <w:tcW w:w="7621" w:type="dxa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bCs/>
                <w:iCs/>
                <w:sz w:val="24"/>
                <w:szCs w:val="21"/>
              </w:rPr>
              <w:t xml:space="preserve">Участие </w:t>
            </w: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1 – уровень ОУ </w:t>
            </w:r>
          </w:p>
        </w:tc>
        <w:tc>
          <w:tcPr>
            <w:tcW w:w="3441" w:type="dxa"/>
            <w:gridSpan w:val="2"/>
            <w:vMerge w:val="restart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>2 – более высокий уровень</w:t>
            </w:r>
          </w:p>
        </w:tc>
      </w:tr>
      <w:tr w:rsidR="00841CAA" w:rsidRPr="00841CAA" w:rsidTr="00511C77">
        <w:tc>
          <w:tcPr>
            <w:tcW w:w="762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3503" w:type="dxa"/>
            <w:gridSpan w:val="2"/>
            <w:vMerge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41" w:type="dxa"/>
            <w:gridSpan w:val="2"/>
            <w:vMerge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841CAA" w:rsidRPr="00841CAA" w:rsidTr="00511C77">
        <w:tc>
          <w:tcPr>
            <w:tcW w:w="7621" w:type="dxa"/>
            <w:vAlign w:val="center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Участие в  профессиональных конкурсах</w:t>
            </w:r>
          </w:p>
        </w:tc>
        <w:tc>
          <w:tcPr>
            <w:tcW w:w="2329" w:type="dxa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Зональный конкурс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 – участник 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– призёр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3- победитель</w:t>
            </w:r>
          </w:p>
        </w:tc>
        <w:tc>
          <w:tcPr>
            <w:tcW w:w="2330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Областной конкурс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– участник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 – призёр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4- победитель</w:t>
            </w:r>
          </w:p>
        </w:tc>
        <w:tc>
          <w:tcPr>
            <w:tcW w:w="2285" w:type="dxa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Всероссийский, международный уровень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 – участник</w:t>
            </w:r>
          </w:p>
          <w:p w:rsidR="00841CAA" w:rsidRPr="00841CAA" w:rsidRDefault="00841CAA" w:rsidP="00841CA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– призёр</w:t>
            </w:r>
          </w:p>
          <w:p w:rsidR="00841CAA" w:rsidRPr="00841CAA" w:rsidRDefault="00841CAA" w:rsidP="00841CA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 – победитель</w:t>
            </w:r>
          </w:p>
        </w:tc>
      </w:tr>
      <w:tr w:rsidR="00841CAA" w:rsidRPr="00841CAA" w:rsidTr="00511C77">
        <w:tc>
          <w:tcPr>
            <w:tcW w:w="7621" w:type="dxa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Профессиональная экспертная деятельность</w:t>
            </w:r>
          </w:p>
        </w:tc>
        <w:tc>
          <w:tcPr>
            <w:tcW w:w="3503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1</w:t>
            </w: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 –региональный уровень</w:t>
            </w:r>
          </w:p>
        </w:tc>
        <w:tc>
          <w:tcPr>
            <w:tcW w:w="3441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2</w:t>
            </w: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 – федеральный уровень</w:t>
            </w:r>
          </w:p>
        </w:tc>
      </w:tr>
    </w:tbl>
    <w:p w:rsidR="00841CAA" w:rsidRPr="00841CAA" w:rsidRDefault="00841CAA" w:rsidP="00841CAA">
      <w:pPr>
        <w:tabs>
          <w:tab w:val="left" w:pos="334"/>
        </w:tabs>
        <w:spacing w:line="276" w:lineRule="auto"/>
        <w:ind w:firstLine="0"/>
        <w:jc w:val="left"/>
        <w:rPr>
          <w:rFonts w:ascii="Times New Roman" w:eastAsia="Calibri" w:hAnsi="Times New Roman" w:cs="Times New Roman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446"/>
        <w:gridCol w:w="1814"/>
        <w:gridCol w:w="1588"/>
        <w:gridCol w:w="1559"/>
        <w:gridCol w:w="1531"/>
        <w:gridCol w:w="1276"/>
        <w:gridCol w:w="1275"/>
      </w:tblGrid>
      <w:tr w:rsidR="00841CAA" w:rsidRPr="00841CAA" w:rsidTr="00841CAA">
        <w:tc>
          <w:tcPr>
            <w:tcW w:w="16160" w:type="dxa"/>
            <w:gridSpan w:val="10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 для присвоения первой и высшей квалификационной категории</w:t>
            </w:r>
          </w:p>
        </w:tc>
      </w:tr>
      <w:tr w:rsidR="00841CAA" w:rsidRPr="00841CAA" w:rsidTr="00511C77"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841CAA" w:rsidRPr="00841CAA" w:rsidTr="00511C77"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6" w:type="dxa"/>
          </w:tcPr>
          <w:p w:rsidR="00841CAA" w:rsidRPr="00E263D1" w:rsidRDefault="00841CAA" w:rsidP="00511C77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11C77"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841CAA" w:rsidRPr="00841CAA" w:rsidTr="00E263D1">
        <w:trPr>
          <w:trHeight w:val="70"/>
        </w:trPr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46" w:type="dxa"/>
          </w:tcPr>
          <w:p w:rsidR="00841CAA" w:rsidRPr="00E263D1" w:rsidRDefault="00841CAA" w:rsidP="00511C77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1C77"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92».</w:t>
            </w:r>
          </w:p>
        </w:tc>
      </w:tr>
    </w:tbl>
    <w:p w:rsidR="003377FC" w:rsidRDefault="003377FC" w:rsidP="00841CAA">
      <w:pPr>
        <w:tabs>
          <w:tab w:val="left" w:pos="993"/>
        </w:tabs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FC" w:rsidRPr="003377FC" w:rsidRDefault="003377FC" w:rsidP="00337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FC" w:rsidRDefault="003377FC" w:rsidP="00337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70" w:rsidRDefault="007A5170" w:rsidP="003377FC">
      <w:pPr>
        <w:ind w:firstLine="0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sectPr w:rsidR="007A5170" w:rsidSect="003377FC">
      <w:footerReference w:type="firs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94" w:rsidRDefault="003A5594" w:rsidP="00841CAA">
      <w:r>
        <w:separator/>
      </w:r>
    </w:p>
  </w:endnote>
  <w:endnote w:type="continuationSeparator" w:id="0">
    <w:p w:rsidR="003A5594" w:rsidRDefault="003A5594" w:rsidP="008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AA" w:rsidRPr="00841CAA" w:rsidRDefault="00841CAA" w:rsidP="00841CAA">
    <w:pPr>
      <w:pStyle w:val="a7"/>
      <w:ind w:firstLine="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94" w:rsidRDefault="003A5594" w:rsidP="00841CAA">
      <w:r>
        <w:separator/>
      </w:r>
    </w:p>
  </w:footnote>
  <w:footnote w:type="continuationSeparator" w:id="0">
    <w:p w:rsidR="003A5594" w:rsidRDefault="003A5594" w:rsidP="0084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E31"/>
    <w:multiLevelType w:val="multilevel"/>
    <w:tmpl w:val="CA62994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56676E6B"/>
    <w:multiLevelType w:val="hybridMultilevel"/>
    <w:tmpl w:val="3AE82772"/>
    <w:lvl w:ilvl="0" w:tplc="FFC26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C7B55"/>
    <w:multiLevelType w:val="multilevel"/>
    <w:tmpl w:val="BEEAC6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66E81E8B"/>
    <w:multiLevelType w:val="multilevel"/>
    <w:tmpl w:val="201A02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2893DBC"/>
    <w:multiLevelType w:val="hybridMultilevel"/>
    <w:tmpl w:val="C2BE7CC0"/>
    <w:lvl w:ilvl="0" w:tplc="392012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076D4C"/>
    <w:rsid w:val="000A2B82"/>
    <w:rsid w:val="0012054D"/>
    <w:rsid w:val="001F58D7"/>
    <w:rsid w:val="002723F2"/>
    <w:rsid w:val="002A78B9"/>
    <w:rsid w:val="003121C1"/>
    <w:rsid w:val="003268BA"/>
    <w:rsid w:val="003377FC"/>
    <w:rsid w:val="00353B29"/>
    <w:rsid w:val="003815E3"/>
    <w:rsid w:val="003A5594"/>
    <w:rsid w:val="00415DEC"/>
    <w:rsid w:val="00422674"/>
    <w:rsid w:val="00511C77"/>
    <w:rsid w:val="0054218F"/>
    <w:rsid w:val="005A7575"/>
    <w:rsid w:val="005C6B16"/>
    <w:rsid w:val="005E2644"/>
    <w:rsid w:val="00610235"/>
    <w:rsid w:val="00625375"/>
    <w:rsid w:val="0064071C"/>
    <w:rsid w:val="006A2324"/>
    <w:rsid w:val="006E5E90"/>
    <w:rsid w:val="007575A0"/>
    <w:rsid w:val="007669CB"/>
    <w:rsid w:val="007A5170"/>
    <w:rsid w:val="007E13A2"/>
    <w:rsid w:val="007F0BE9"/>
    <w:rsid w:val="0081098E"/>
    <w:rsid w:val="008417BA"/>
    <w:rsid w:val="00841CAA"/>
    <w:rsid w:val="00865B4F"/>
    <w:rsid w:val="00873B4C"/>
    <w:rsid w:val="008F150C"/>
    <w:rsid w:val="00906D9E"/>
    <w:rsid w:val="009614C6"/>
    <w:rsid w:val="009663A4"/>
    <w:rsid w:val="00971A9D"/>
    <w:rsid w:val="00A546DD"/>
    <w:rsid w:val="00A674F8"/>
    <w:rsid w:val="00AB00F9"/>
    <w:rsid w:val="00B004C6"/>
    <w:rsid w:val="00B00AED"/>
    <w:rsid w:val="00BC335E"/>
    <w:rsid w:val="00C80D8F"/>
    <w:rsid w:val="00DC50CB"/>
    <w:rsid w:val="00E263D1"/>
    <w:rsid w:val="00EB26E4"/>
    <w:rsid w:val="00ED51FA"/>
    <w:rsid w:val="00EE6F33"/>
    <w:rsid w:val="00F50F4F"/>
    <w:rsid w:val="00F5588B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B7861"/>
  <w15:docId w15:val="{8844D13E-27A9-4041-841F-AA13468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uiPriority w:val="59"/>
    <w:rsid w:val="00906D9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1C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AA"/>
  </w:style>
  <w:style w:type="paragraph" w:styleId="a7">
    <w:name w:val="footer"/>
    <w:basedOn w:val="a"/>
    <w:link w:val="a8"/>
    <w:uiPriority w:val="99"/>
    <w:unhideWhenUsed/>
    <w:rsid w:val="00841C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CAA"/>
  </w:style>
  <w:style w:type="numbering" w:customStyle="1" w:styleId="1">
    <w:name w:val="Нет списка1"/>
    <w:next w:val="a2"/>
    <w:uiPriority w:val="99"/>
    <w:semiHidden/>
    <w:unhideWhenUsed/>
    <w:rsid w:val="00841CAA"/>
  </w:style>
  <w:style w:type="paragraph" w:styleId="a9">
    <w:name w:val="List Paragraph"/>
    <w:basedOn w:val="a"/>
    <w:uiPriority w:val="99"/>
    <w:qFormat/>
    <w:rsid w:val="00841CAA"/>
    <w:pPr>
      <w:spacing w:line="276" w:lineRule="auto"/>
      <w:ind w:left="720" w:firstLine="0"/>
      <w:contextualSpacing/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841CAA"/>
    <w:pPr>
      <w:ind w:firstLine="0"/>
      <w:jc w:val="righ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CAA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uiPriority w:val="99"/>
    <w:locked/>
    <w:rsid w:val="00841CAA"/>
    <w:rPr>
      <w:rFonts w:ascii="Arial" w:hAnsi="Arial"/>
      <w:lang w:eastAsia="ru-RU"/>
    </w:rPr>
  </w:style>
  <w:style w:type="paragraph" w:customStyle="1" w:styleId="ConsNormal0">
    <w:name w:val="ConsNormal"/>
    <w:link w:val="ConsNormal"/>
    <w:uiPriority w:val="99"/>
    <w:rsid w:val="00841CAA"/>
    <w:pPr>
      <w:autoSpaceDE w:val="0"/>
      <w:autoSpaceDN w:val="0"/>
      <w:adjustRightInd w:val="0"/>
      <w:ind w:right="19772" w:firstLine="720"/>
      <w:jc w:val="right"/>
    </w:pPr>
    <w:rPr>
      <w:rFonts w:ascii="Arial" w:hAnsi="Arial"/>
      <w:lang w:eastAsia="ru-RU"/>
    </w:rPr>
  </w:style>
  <w:style w:type="paragraph" w:customStyle="1" w:styleId="Default">
    <w:name w:val="Default"/>
    <w:rsid w:val="00841CAA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41CA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841CAA"/>
    <w:pPr>
      <w:suppressAutoHyphens/>
      <w:ind w:firstLine="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unhideWhenUsed/>
    <w:rsid w:val="00841CAA"/>
    <w:pPr>
      <w:suppressAutoHyphens/>
      <w:jc w:val="left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841CAA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FontStyle15">
    <w:name w:val="Font Style15"/>
    <w:uiPriority w:val="99"/>
    <w:rsid w:val="00841CAA"/>
    <w:rPr>
      <w:rFonts w:ascii="Bookman Old Style" w:hAnsi="Bookman Old Style" w:cs="Bookman Old Style"/>
      <w:color w:val="000000"/>
      <w:sz w:val="18"/>
      <w:szCs w:val="18"/>
    </w:rPr>
  </w:style>
  <w:style w:type="table" w:customStyle="1" w:styleId="110">
    <w:name w:val="Сетка таблицы11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1CA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41CAA"/>
    <w:rPr>
      <w:rFonts w:ascii="Arial" w:hAnsi="Arial" w:cs="Arial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841CAA"/>
    <w:pPr>
      <w:widowControl w:val="0"/>
      <w:suppressAutoHyphens/>
      <w:autoSpaceDE w:val="0"/>
      <w:ind w:firstLine="720"/>
      <w:jc w:val="left"/>
    </w:pPr>
    <w:rPr>
      <w:rFonts w:ascii="Arial" w:hAnsi="Arial" w:cs="Arial"/>
      <w:szCs w:val="20"/>
      <w:lang w:eastAsia="ar-SA"/>
    </w:rPr>
  </w:style>
  <w:style w:type="table" w:customStyle="1" w:styleId="12">
    <w:name w:val="Сетка таблицы12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Мащенко Инна Сергеевна</cp:lastModifiedBy>
  <cp:revision>3</cp:revision>
  <cp:lastPrinted>2019-05-22T06:03:00Z</cp:lastPrinted>
  <dcterms:created xsi:type="dcterms:W3CDTF">2019-05-23T13:49:00Z</dcterms:created>
  <dcterms:modified xsi:type="dcterms:W3CDTF">2019-05-23T13:50:00Z</dcterms:modified>
</cp:coreProperties>
</file>